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76" w:rsidRPr="00D70401" w:rsidRDefault="00D70401" w:rsidP="00D70401">
      <w:pPr>
        <w:jc w:val="both"/>
        <w:rPr>
          <w:rFonts w:ascii="Times New Roman" w:hAnsi="Times New Roman" w:cs="Times New Roman"/>
          <w:sz w:val="28"/>
          <w:szCs w:val="28"/>
        </w:rPr>
      </w:pPr>
      <w:r w:rsidRPr="00D70401">
        <w:rPr>
          <w:rFonts w:ascii="Times New Roman" w:hAnsi="Times New Roman" w:cs="Times New Roman"/>
          <w:sz w:val="28"/>
          <w:szCs w:val="28"/>
        </w:rPr>
        <w:t xml:space="preserve">1. Государственная аккредитация образовательной деятельности проводится по основным образовательным программам, </w:t>
      </w:r>
      <w:r w:rsidRPr="00D70401">
        <w:rPr>
          <w:rFonts w:ascii="Times New Roman" w:hAnsi="Times New Roman" w:cs="Times New Roman"/>
          <w:b/>
          <w:sz w:val="28"/>
          <w:szCs w:val="28"/>
        </w:rPr>
        <w:t>за исключением образовательных программ дошкольного образования</w:t>
      </w:r>
      <w:r w:rsidRPr="00D70401">
        <w:rPr>
          <w:rFonts w:ascii="Times New Roman" w:hAnsi="Times New Roman" w:cs="Times New Roman"/>
          <w:sz w:val="28"/>
          <w:szCs w:val="28"/>
        </w:rPr>
        <w:t>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обучения.</w:t>
      </w:r>
      <w:bookmarkStart w:id="0" w:name="_GoBack"/>
      <w:bookmarkEnd w:id="0"/>
    </w:p>
    <w:sectPr w:rsidR="00BC4976" w:rsidRPr="00D7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10"/>
    <w:rsid w:val="00507C10"/>
    <w:rsid w:val="00BC4976"/>
    <w:rsid w:val="00D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2024-10-15T11:39:00Z</dcterms:created>
  <dcterms:modified xsi:type="dcterms:W3CDTF">2024-10-15T11:39:00Z</dcterms:modified>
</cp:coreProperties>
</file>